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70" w:rsidRPr="00A63783" w:rsidRDefault="00627270" w:rsidP="0062727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Приложение</w:t>
      </w:r>
    </w:p>
    <w:p w:rsidR="00627270" w:rsidRDefault="00627270" w:rsidP="0062727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627270" w:rsidRPr="00A63783" w:rsidRDefault="00627270" w:rsidP="0062727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УТВЕРЖДЕНЫ</w:t>
      </w:r>
    </w:p>
    <w:p w:rsidR="00627270" w:rsidRDefault="00627270" w:rsidP="0062727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627270" w:rsidRPr="00A63783" w:rsidRDefault="00627270" w:rsidP="0062727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</w:t>
      </w:r>
      <w:bookmarkStart w:id="0" w:name="_GoBack"/>
      <w:bookmarkEnd w:id="0"/>
      <w:r w:rsidRPr="00A6378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27270" w:rsidRPr="00A63783" w:rsidRDefault="00627270" w:rsidP="00627270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A6378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06.12.2016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637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32/238</w:t>
      </w:r>
      <w:r w:rsidRPr="00A63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3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270" w:rsidRDefault="00627270" w:rsidP="00627270">
      <w:pPr>
        <w:tabs>
          <w:tab w:val="left" w:pos="7371"/>
        </w:tabs>
        <w:spacing w:before="480"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783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627270" w:rsidRPr="00A63783" w:rsidRDefault="00627270" w:rsidP="00627270">
      <w:pPr>
        <w:tabs>
          <w:tab w:val="left" w:pos="7371"/>
        </w:tabs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783">
        <w:rPr>
          <w:rFonts w:ascii="Times New Roman" w:hAnsi="Times New Roman" w:cs="Times New Roman"/>
          <w:b/>
          <w:sz w:val="28"/>
          <w:szCs w:val="28"/>
        </w:rPr>
        <w:t>в по</w:t>
      </w:r>
      <w:r>
        <w:rPr>
          <w:rFonts w:ascii="Times New Roman" w:hAnsi="Times New Roman" w:cs="Times New Roman"/>
          <w:b/>
          <w:sz w:val="28"/>
          <w:szCs w:val="28"/>
        </w:rPr>
        <w:t>ложении о министерстве юстиции Кировской области</w:t>
      </w:r>
      <w:r w:rsidRPr="00A637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7270" w:rsidRDefault="00627270" w:rsidP="00627270">
      <w:pPr>
        <w:pStyle w:val="ConsPlusNormal"/>
        <w:spacing w:before="480" w:line="360" w:lineRule="auto"/>
        <w:ind w:firstLine="539"/>
        <w:jc w:val="both"/>
        <w:rPr>
          <w:b w:val="0"/>
        </w:rPr>
      </w:pPr>
      <w:r>
        <w:rPr>
          <w:b w:val="0"/>
        </w:rPr>
        <w:t>1. Подпункт 3.1.3 пункта 3.1 раздела 3 «</w:t>
      </w:r>
      <w:r w:rsidRPr="00AD65E3">
        <w:rPr>
          <w:b w:val="0"/>
        </w:rPr>
        <w:t xml:space="preserve">Полномочия </w:t>
      </w:r>
      <w:r>
        <w:rPr>
          <w:b w:val="0"/>
        </w:rPr>
        <w:br/>
      </w:r>
      <w:r w:rsidRPr="00AD65E3">
        <w:rPr>
          <w:b w:val="0"/>
        </w:rPr>
        <w:t>(административно-управленческие действия) министерства</w:t>
      </w:r>
      <w:r>
        <w:rPr>
          <w:b w:val="0"/>
        </w:rPr>
        <w:t>»</w:t>
      </w:r>
      <w:r w:rsidRPr="00AD65E3">
        <w:rPr>
          <w:b w:val="0"/>
        </w:rPr>
        <w:t xml:space="preserve"> </w:t>
      </w:r>
      <w:r>
        <w:rPr>
          <w:b w:val="0"/>
        </w:rPr>
        <w:t>дополнить подпунктом 3.1.3.12 следующего содержания:</w:t>
      </w:r>
    </w:p>
    <w:p w:rsidR="00627270" w:rsidRDefault="00627270" w:rsidP="00627270">
      <w:pPr>
        <w:pStyle w:val="ConsPlusNormal"/>
        <w:spacing w:line="360" w:lineRule="auto"/>
        <w:ind w:firstLine="539"/>
        <w:jc w:val="both"/>
        <w:rPr>
          <w:b w:val="0"/>
        </w:rPr>
      </w:pPr>
      <w:r>
        <w:rPr>
          <w:b w:val="0"/>
        </w:rPr>
        <w:t>«3.1.3.12. Обеспечивает ведение и актуализацию базы территорий, входящих в границы судебных участков в Кировской области, и не реже одного раза в полугодие представляет информацию о произошедших изменениях в Законодательное Собрание Кировской области».</w:t>
      </w:r>
    </w:p>
    <w:p w:rsidR="00627270" w:rsidRDefault="00627270" w:rsidP="00627270">
      <w:pPr>
        <w:pStyle w:val="ConsPlusNormal"/>
        <w:spacing w:line="360" w:lineRule="auto"/>
        <w:ind w:firstLine="539"/>
        <w:jc w:val="both"/>
        <w:rPr>
          <w:b w:val="0"/>
        </w:rPr>
      </w:pPr>
      <w:r>
        <w:rPr>
          <w:b w:val="0"/>
        </w:rPr>
        <w:t>2. Пункт 4.1 раздела 4 «</w:t>
      </w:r>
      <w:r w:rsidRPr="0085782E">
        <w:rPr>
          <w:b w:val="0"/>
        </w:rPr>
        <w:t>Организация деятельности министерства</w:t>
      </w:r>
      <w:r>
        <w:rPr>
          <w:b w:val="0"/>
        </w:rPr>
        <w:t>» изложить в следующей редакции:</w:t>
      </w:r>
    </w:p>
    <w:p w:rsidR="00627270" w:rsidRPr="00D224E7" w:rsidRDefault="00627270" w:rsidP="0062727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D224E7">
        <w:rPr>
          <w:rFonts w:ascii="Times New Roman" w:hAnsi="Times New Roman" w:cs="Times New Roman"/>
          <w:sz w:val="28"/>
          <w:szCs w:val="28"/>
        </w:rPr>
        <w:t>Министерство возглавляет министр юстиции Кировской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– министр</w:t>
      </w:r>
      <w:r w:rsidRPr="00D224E7">
        <w:rPr>
          <w:rFonts w:ascii="Times New Roman" w:hAnsi="Times New Roman" w:cs="Times New Roman"/>
          <w:sz w:val="28"/>
          <w:szCs w:val="28"/>
        </w:rPr>
        <w:t>). Министр назначается на должность Указом Губернатора Кировской области по согласованию с Министерством юстиции Российской Федерации в порядке, установленном законодательством Российской Федерации, и освобождается от должности Указом Губернатора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22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270" w:rsidRDefault="00627270" w:rsidP="00627270">
      <w:pPr>
        <w:pStyle w:val="ConsPlusNormal"/>
        <w:spacing w:after="360" w:line="360" w:lineRule="auto"/>
        <w:ind w:firstLine="539"/>
        <w:jc w:val="both"/>
        <w:rPr>
          <w:b w:val="0"/>
        </w:rPr>
      </w:pPr>
      <w:r>
        <w:rPr>
          <w:b w:val="0"/>
        </w:rPr>
        <w:t>3. П</w:t>
      </w:r>
      <w:r w:rsidRPr="00540515">
        <w:rPr>
          <w:b w:val="0"/>
        </w:rPr>
        <w:t xml:space="preserve">еречень учреждений, подведомственных министерству юстиции </w:t>
      </w:r>
      <w:r>
        <w:rPr>
          <w:b w:val="0"/>
        </w:rPr>
        <w:t>К</w:t>
      </w:r>
      <w:r w:rsidRPr="00540515">
        <w:rPr>
          <w:b w:val="0"/>
        </w:rPr>
        <w:t>ировской области</w:t>
      </w:r>
      <w:r w:rsidRPr="00DE2657">
        <w:rPr>
          <w:b w:val="0"/>
        </w:rPr>
        <w:t xml:space="preserve"> </w:t>
      </w:r>
      <w:r>
        <w:rPr>
          <w:b w:val="0"/>
        </w:rPr>
        <w:t>(</w:t>
      </w:r>
      <w:r w:rsidRPr="00DE2657">
        <w:rPr>
          <w:b w:val="0"/>
        </w:rPr>
        <w:t xml:space="preserve">приложение </w:t>
      </w:r>
      <w:r>
        <w:rPr>
          <w:b w:val="0"/>
        </w:rPr>
        <w:t>№</w:t>
      </w:r>
      <w:r w:rsidRPr="00DE2657">
        <w:rPr>
          <w:b w:val="0"/>
        </w:rPr>
        <w:t xml:space="preserve"> </w:t>
      </w:r>
      <w:r>
        <w:rPr>
          <w:b w:val="0"/>
        </w:rPr>
        <w:t>1</w:t>
      </w:r>
      <w:r w:rsidRPr="00DE2657">
        <w:rPr>
          <w:b w:val="0"/>
        </w:rPr>
        <w:t xml:space="preserve"> к Положению</w:t>
      </w:r>
      <w:r>
        <w:rPr>
          <w:b w:val="0"/>
        </w:rPr>
        <w:t>)</w:t>
      </w:r>
      <w:r w:rsidRPr="00DE2657">
        <w:rPr>
          <w:b w:val="0"/>
        </w:rPr>
        <w:t xml:space="preserve"> </w:t>
      </w:r>
      <w:r>
        <w:rPr>
          <w:b w:val="0"/>
        </w:rPr>
        <w:t>изложить</w:t>
      </w:r>
      <w:r w:rsidRPr="00D2027A">
        <w:rPr>
          <w:b w:val="0"/>
          <w:sz w:val="24"/>
          <w:szCs w:val="24"/>
        </w:rPr>
        <w:t xml:space="preserve"> </w:t>
      </w:r>
      <w:r>
        <w:rPr>
          <w:b w:val="0"/>
        </w:rPr>
        <w:t>в новой редакции согласно приложению.</w:t>
      </w:r>
    </w:p>
    <w:p w:rsidR="00627270" w:rsidRDefault="00627270" w:rsidP="00627270">
      <w:pPr>
        <w:pStyle w:val="ConsPlusNormal"/>
        <w:spacing w:after="360" w:line="360" w:lineRule="auto"/>
        <w:jc w:val="center"/>
        <w:rPr>
          <w:b w:val="0"/>
        </w:rPr>
      </w:pPr>
      <w:r>
        <w:rPr>
          <w:b w:val="0"/>
        </w:rPr>
        <w:t>________________</w:t>
      </w:r>
    </w:p>
    <w:p w:rsidR="00627270" w:rsidRDefault="00627270" w:rsidP="00627270">
      <w:pPr>
        <w:pStyle w:val="ConsPlusNormal"/>
        <w:ind w:firstLine="6804"/>
        <w:jc w:val="both"/>
        <w:rPr>
          <w:b w:val="0"/>
        </w:rPr>
      </w:pPr>
    </w:p>
    <w:p w:rsidR="00627270" w:rsidRDefault="00627270" w:rsidP="00627270">
      <w:pPr>
        <w:pStyle w:val="ConsPlusNormal"/>
        <w:ind w:firstLine="6804"/>
        <w:jc w:val="both"/>
        <w:rPr>
          <w:b w:val="0"/>
        </w:rPr>
      </w:pPr>
    </w:p>
    <w:p w:rsidR="00627270" w:rsidRDefault="00627270" w:rsidP="00627270">
      <w:pPr>
        <w:pStyle w:val="ConsPlusNormal"/>
        <w:ind w:firstLine="6804"/>
        <w:jc w:val="both"/>
        <w:rPr>
          <w:b w:val="0"/>
        </w:rPr>
      </w:pPr>
      <w:r>
        <w:rPr>
          <w:b w:val="0"/>
        </w:rPr>
        <w:t>Приложение</w:t>
      </w:r>
    </w:p>
    <w:p w:rsidR="00627270" w:rsidRDefault="00627270" w:rsidP="00627270">
      <w:pPr>
        <w:pStyle w:val="ConsPlusNormal"/>
        <w:ind w:firstLine="6804"/>
        <w:jc w:val="both"/>
        <w:rPr>
          <w:b w:val="0"/>
        </w:rPr>
      </w:pPr>
    </w:p>
    <w:p w:rsidR="00627270" w:rsidRDefault="00627270" w:rsidP="00627270">
      <w:pPr>
        <w:pStyle w:val="ConsPlusNormal"/>
        <w:ind w:firstLine="6804"/>
        <w:jc w:val="both"/>
        <w:rPr>
          <w:b w:val="0"/>
        </w:rPr>
      </w:pPr>
      <w:r>
        <w:rPr>
          <w:b w:val="0"/>
        </w:rPr>
        <w:t>Приложение № 1</w:t>
      </w:r>
    </w:p>
    <w:p w:rsidR="00627270" w:rsidRDefault="00627270" w:rsidP="00627270">
      <w:pPr>
        <w:pStyle w:val="ConsPlusNormal"/>
        <w:ind w:firstLine="6804"/>
        <w:jc w:val="both"/>
        <w:rPr>
          <w:b w:val="0"/>
        </w:rPr>
      </w:pPr>
    </w:p>
    <w:p w:rsidR="00627270" w:rsidRDefault="00627270" w:rsidP="00627270">
      <w:pPr>
        <w:pStyle w:val="ConsPlusNormal"/>
        <w:ind w:firstLine="6804"/>
        <w:jc w:val="both"/>
        <w:rPr>
          <w:b w:val="0"/>
        </w:rPr>
      </w:pPr>
      <w:r>
        <w:rPr>
          <w:b w:val="0"/>
        </w:rPr>
        <w:t>к Положению</w:t>
      </w:r>
    </w:p>
    <w:p w:rsidR="00627270" w:rsidRDefault="00627270" w:rsidP="00627270">
      <w:pPr>
        <w:pStyle w:val="ConsPlusNormal"/>
        <w:jc w:val="center"/>
      </w:pPr>
    </w:p>
    <w:p w:rsidR="00627270" w:rsidRPr="00C37743" w:rsidRDefault="00627270" w:rsidP="00627270">
      <w:pPr>
        <w:pStyle w:val="ConsPlusNormal"/>
        <w:jc w:val="center"/>
      </w:pPr>
      <w:r w:rsidRPr="00C37743">
        <w:t xml:space="preserve">ПЕРЕЧЕНЬ </w:t>
      </w:r>
    </w:p>
    <w:p w:rsidR="00627270" w:rsidRDefault="00627270" w:rsidP="00627270">
      <w:pPr>
        <w:pStyle w:val="ConsPlusNormal"/>
        <w:jc w:val="center"/>
      </w:pPr>
      <w:r w:rsidRPr="00C37743">
        <w:t xml:space="preserve">учреждений, подведомственных министерству юстиции </w:t>
      </w:r>
    </w:p>
    <w:p w:rsidR="00627270" w:rsidRDefault="00627270" w:rsidP="00627270">
      <w:pPr>
        <w:pStyle w:val="ConsPlusNormal"/>
        <w:jc w:val="center"/>
      </w:pPr>
      <w:r>
        <w:t>К</w:t>
      </w:r>
      <w:r w:rsidRPr="00C37743">
        <w:t>ировской области</w:t>
      </w:r>
    </w:p>
    <w:p w:rsidR="00627270" w:rsidRPr="002A2CDC" w:rsidRDefault="00627270" w:rsidP="00627270">
      <w:pPr>
        <w:pStyle w:val="ConsPlusNormal"/>
        <w:jc w:val="center"/>
        <w:rPr>
          <w:b w:val="0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</w:tblGrid>
      <w:tr w:rsidR="00627270" w:rsidRPr="00540515" w:rsidTr="00205BD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70" w:rsidRPr="00540515" w:rsidRDefault="00627270" w:rsidP="00205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1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627270" w:rsidRPr="00540515" w:rsidTr="00205BD6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70" w:rsidRPr="00540515" w:rsidRDefault="00627270" w:rsidP="00205B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1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0515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комплексного обеспечения»</w:t>
            </w:r>
          </w:p>
        </w:tc>
      </w:tr>
    </w:tbl>
    <w:p w:rsidR="00627270" w:rsidRPr="00DE2657" w:rsidRDefault="00627270" w:rsidP="00627270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27270" w:rsidRPr="00DE2657" w:rsidRDefault="00627270" w:rsidP="0062727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45A" w:rsidRDefault="00D7745A"/>
    <w:sectPr w:rsidR="00D7745A" w:rsidSect="004532B0">
      <w:headerReference w:type="even" r:id="rId6"/>
      <w:headerReference w:type="first" r:id="rId7"/>
      <w:pgSz w:w="11907" w:h="16840"/>
      <w:pgMar w:top="1560" w:right="680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92" w:rsidRDefault="003C3892" w:rsidP="00627270">
      <w:pPr>
        <w:spacing w:after="0" w:line="240" w:lineRule="auto"/>
      </w:pPr>
      <w:r>
        <w:separator/>
      </w:r>
    </w:p>
  </w:endnote>
  <w:endnote w:type="continuationSeparator" w:id="0">
    <w:p w:rsidR="003C3892" w:rsidRDefault="003C3892" w:rsidP="0062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92" w:rsidRDefault="003C3892" w:rsidP="00627270">
      <w:pPr>
        <w:spacing w:after="0" w:line="240" w:lineRule="auto"/>
      </w:pPr>
      <w:r>
        <w:separator/>
      </w:r>
    </w:p>
  </w:footnote>
  <w:footnote w:type="continuationSeparator" w:id="0">
    <w:p w:rsidR="003C3892" w:rsidRDefault="003C3892" w:rsidP="0062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3C38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3C38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3C389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C"/>
    <w:rsid w:val="0012133C"/>
    <w:rsid w:val="003C3892"/>
    <w:rsid w:val="00627270"/>
    <w:rsid w:val="00D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EBC9F-28EE-43D9-993F-FF4AE91D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27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272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27270"/>
  </w:style>
  <w:style w:type="paragraph" w:customStyle="1" w:styleId="ConsPlusNormal">
    <w:name w:val="ConsPlusNormal"/>
    <w:rsid w:val="00627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27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2</cp:revision>
  <dcterms:created xsi:type="dcterms:W3CDTF">2016-12-07T06:29:00Z</dcterms:created>
  <dcterms:modified xsi:type="dcterms:W3CDTF">2016-12-07T06:29:00Z</dcterms:modified>
</cp:coreProperties>
</file>